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F4D1" w14:textId="0685A4D5" w:rsidR="00986E54" w:rsidRDefault="002E1722" w:rsidP="003C1DB2">
      <w:pPr>
        <w:pStyle w:val="Corpotesto"/>
        <w:spacing w:before="1120" w:after="440"/>
        <w:ind w:left="142"/>
        <w:rPr>
          <w:b/>
          <w:bCs/>
          <w:color w:val="252525"/>
          <w:sz w:val="28"/>
          <w:szCs w:val="28"/>
        </w:rPr>
      </w:pPr>
      <w:r w:rsidRPr="002E1722">
        <w:rPr>
          <w:b/>
          <w:bCs/>
          <w:color w:val="252525"/>
          <w:sz w:val="28"/>
          <w:szCs w:val="28"/>
        </w:rPr>
        <w:t xml:space="preserve">Teleco presents a router with mobile phone connection and Wi-Fi </w:t>
      </w:r>
      <w:proofErr w:type="gramStart"/>
      <w:r w:rsidRPr="002E1722">
        <w:rPr>
          <w:b/>
          <w:bCs/>
          <w:color w:val="252525"/>
          <w:sz w:val="28"/>
          <w:szCs w:val="28"/>
        </w:rPr>
        <w:t>repeater</w:t>
      </w:r>
      <w:proofErr w:type="gramEnd"/>
    </w:p>
    <w:p w14:paraId="6E1E7D8D" w14:textId="77777777" w:rsidR="002E1722" w:rsidRPr="002E1722" w:rsidRDefault="002E1722" w:rsidP="003C1DB2">
      <w:pPr>
        <w:pStyle w:val="Titolo1"/>
        <w:spacing w:after="440" w:line="264" w:lineRule="auto"/>
        <w:ind w:left="142" w:right="176"/>
        <w:jc w:val="both"/>
        <w:rPr>
          <w:color w:val="252525"/>
        </w:rPr>
      </w:pPr>
      <w:r w:rsidRPr="002E1722">
        <w:rPr>
          <w:color w:val="252525"/>
        </w:rPr>
        <w:t>The new WLT24EX Wi-Fi Router lets you connect to the Internet just like at home by using 3G/4G networks and, where available, wireless networks on campsites or in other public areas</w:t>
      </w:r>
    </w:p>
    <w:p w14:paraId="65B6E399" w14:textId="77777777" w:rsidR="00554894" w:rsidRPr="00554894" w:rsidRDefault="00D01391" w:rsidP="00554894">
      <w:pPr>
        <w:pStyle w:val="Corpotesto"/>
        <w:spacing w:after="160" w:line="288" w:lineRule="auto"/>
        <w:ind w:left="142" w:right="113"/>
        <w:jc w:val="both"/>
        <w:rPr>
          <w:color w:val="252525"/>
        </w:rPr>
      </w:pPr>
      <w:r>
        <w:rPr>
          <w:i/>
          <w:color w:val="252525"/>
        </w:rPr>
        <w:t xml:space="preserve">Lugo di Ravenna, </w:t>
      </w:r>
      <w:r w:rsidRPr="00B978D5">
        <w:rPr>
          <w:i/>
          <w:color w:val="252525"/>
        </w:rPr>
        <w:t xml:space="preserve">Italy </w:t>
      </w:r>
      <w:r w:rsidR="00986E54" w:rsidRPr="00B978D5">
        <w:rPr>
          <w:i/>
          <w:color w:val="252525"/>
        </w:rPr>
        <w:t>(</w:t>
      </w:r>
      <w:r w:rsidR="00B978D5" w:rsidRPr="00B978D5">
        <w:rPr>
          <w:i/>
          <w:color w:val="252525"/>
        </w:rPr>
        <w:t>August 25,</w:t>
      </w:r>
      <w:r w:rsidR="00986E54" w:rsidRPr="00B978D5">
        <w:rPr>
          <w:i/>
          <w:color w:val="252525"/>
        </w:rPr>
        <w:t xml:space="preserve"> 2023</w:t>
      </w:r>
      <w:r w:rsidR="00131A2D" w:rsidRPr="00B978D5">
        <w:rPr>
          <w:i/>
          <w:color w:val="252525"/>
        </w:rPr>
        <w:t>)</w:t>
      </w:r>
      <w:r w:rsidR="00131A2D">
        <w:rPr>
          <w:i/>
          <w:color w:val="252525"/>
        </w:rPr>
        <w:t xml:space="preserve"> </w:t>
      </w:r>
      <w:r>
        <w:rPr>
          <w:i/>
          <w:color w:val="252525"/>
        </w:rPr>
        <w:t xml:space="preserve">– </w:t>
      </w:r>
      <w:r w:rsidR="00554894" w:rsidRPr="00554894">
        <w:rPr>
          <w:color w:val="252525"/>
        </w:rPr>
        <w:t>There are several ways of accessing the Internet on an RV, from the simple smartphone to ‘on the go’ solutions offered by mobile service providers. The most practical option is undoubtedly a Wi-Fi router, which – just like at home – ensures there’s always a wireless network available to connect all your devices: smartphones, tablets, computers, smart TVs and more. Thanks to unmatched expertise and experience in this sector, Teleco now presents the new WLT24EX Wi-Fi Router: this uses 3G and 4G cellular telephony to make the Internet available both inside the vehicle and in its immediate vicinity.</w:t>
      </w:r>
    </w:p>
    <w:p w14:paraId="344650B4" w14:textId="77777777" w:rsidR="00554894" w:rsidRPr="00554894" w:rsidRDefault="00554894" w:rsidP="00554894">
      <w:pPr>
        <w:pStyle w:val="Corpotesto"/>
        <w:spacing w:after="160" w:line="288" w:lineRule="auto"/>
        <w:ind w:left="142" w:right="113"/>
        <w:jc w:val="both"/>
        <w:rPr>
          <w:color w:val="252525"/>
        </w:rPr>
      </w:pPr>
      <w:r w:rsidRPr="00554894">
        <w:rPr>
          <w:color w:val="252525"/>
        </w:rPr>
        <w:t>The most important new feature on this product is that, in addition to receiving the mobile phone signal and using it to create a Wi-Fi network inside the vehicle, it can capture Wi-Fi networks in the vicinity (e.g. campsites or bar/restaurants next to which the vehicle is parked): those signals are amplified so users can connect without resorting to cellular data, which often has limited gigabytes of traffic.</w:t>
      </w:r>
    </w:p>
    <w:p w14:paraId="0892E75B" w14:textId="229DD36A" w:rsidR="00554894" w:rsidRPr="00554894" w:rsidRDefault="00554894" w:rsidP="00554894">
      <w:pPr>
        <w:pStyle w:val="Corpotesto"/>
        <w:spacing w:after="160" w:line="288" w:lineRule="auto"/>
        <w:ind w:left="142" w:right="113"/>
        <w:jc w:val="both"/>
        <w:rPr>
          <w:color w:val="252525"/>
        </w:rPr>
      </w:pPr>
      <w:r w:rsidRPr="00554894">
        <w:rPr>
          <w:color w:val="252525"/>
        </w:rPr>
        <w:t xml:space="preserve">The WLT24EX Wi-Fi Router therefore lets you make use of the Internet connection on all the devices in the vehicle, letting you browse, use social media, listen to </w:t>
      </w:r>
      <w:proofErr w:type="gramStart"/>
      <w:r w:rsidRPr="00554894">
        <w:rPr>
          <w:color w:val="252525"/>
        </w:rPr>
        <w:t>music</w:t>
      </w:r>
      <w:proofErr w:type="gramEnd"/>
      <w:r w:rsidRPr="00554894">
        <w:rPr>
          <w:color w:val="252525"/>
        </w:rPr>
        <w:t xml:space="preserve"> or stream videos. The router uses a cellular SIM card (not supplied), available from any mobile service provider.</w:t>
      </w:r>
    </w:p>
    <w:p w14:paraId="06C238FF" w14:textId="77777777" w:rsidR="00554894" w:rsidRPr="00554894" w:rsidRDefault="00554894" w:rsidP="00554894">
      <w:pPr>
        <w:pStyle w:val="Corpotesto"/>
        <w:spacing w:after="160" w:line="288" w:lineRule="auto"/>
        <w:ind w:left="142" w:right="113"/>
        <w:jc w:val="both"/>
        <w:rPr>
          <w:color w:val="252525"/>
        </w:rPr>
      </w:pPr>
      <w:r w:rsidRPr="00554894">
        <w:rPr>
          <w:color w:val="252525"/>
        </w:rPr>
        <w:t>In areas where the 3G or 4G telephone signal is weak, the WLT24EX Wi-Fi Router can be combined with the optional TA095 external antenna. This ensures optimal reception of even weak mobile signals. Alternatively, signal reception can be improved by installing the Teleco-Connect Wing-LAN 11 antenna: in addition to improved 3G, 4G, 5G and LTE telephone signal reception, the antenna can also receive DVB-T2 TV and DAB+ radio bands. With just one antenna, users can thus capture all the signals needed for entertainment on an RV.</w:t>
      </w:r>
    </w:p>
    <w:p w14:paraId="1C6DD041" w14:textId="2045F825" w:rsidR="002E1722" w:rsidRDefault="00554894" w:rsidP="003C1DB2">
      <w:pPr>
        <w:pStyle w:val="Corpotesto"/>
        <w:spacing w:after="160" w:line="288" w:lineRule="auto"/>
        <w:ind w:left="142" w:right="113"/>
        <w:jc w:val="both"/>
        <w:rPr>
          <w:b/>
          <w:bCs/>
          <w:lang w:val="en-US"/>
        </w:rPr>
      </w:pPr>
      <w:r w:rsidRPr="00554894">
        <w:rPr>
          <w:color w:val="252525"/>
        </w:rPr>
        <w:t>To manage the connection and the functions, the WLT24EX Wi-Fi Router provides an interface: accessible via a simple Internet browser, this lets the user set the credentials and manage available networks. The new router can be powered directly by the on-board 12V system without any need for external power supplies or transformers.</w:t>
      </w:r>
      <w:r w:rsidR="002E1722">
        <w:rPr>
          <w:b/>
          <w:bCs/>
          <w:lang w:val="en-US"/>
        </w:rPr>
        <w:br w:type="page"/>
      </w:r>
    </w:p>
    <w:p w14:paraId="78052DAA" w14:textId="1BB802FD" w:rsidR="00B978D5" w:rsidRPr="002E1722" w:rsidRDefault="002E1722" w:rsidP="00B978D5">
      <w:pPr>
        <w:pStyle w:val="Corpotesto"/>
        <w:spacing w:before="1" w:after="160"/>
        <w:ind w:left="142"/>
      </w:pPr>
      <w:r w:rsidRPr="002E1722">
        <w:rPr>
          <w:b/>
          <w:bCs/>
          <w:lang w:val="en-US"/>
        </w:rPr>
        <w:lastRenderedPageBreak/>
        <w:t>T</w:t>
      </w:r>
      <w:proofErr w:type="spellStart"/>
      <w:r w:rsidR="00B978D5" w:rsidRPr="002E1722">
        <w:rPr>
          <w:b/>
          <w:bCs/>
        </w:rPr>
        <w:t>echnical</w:t>
      </w:r>
      <w:proofErr w:type="spellEnd"/>
      <w:r w:rsidR="00B978D5" w:rsidRPr="002E1722">
        <w:rPr>
          <w:b/>
          <w:bCs/>
        </w:rPr>
        <w:t xml:space="preserve"> specifications</w:t>
      </w:r>
    </w:p>
    <w:p w14:paraId="475665A0" w14:textId="094C049A" w:rsidR="002E1722" w:rsidRPr="000403AA" w:rsidRDefault="002E1722" w:rsidP="002E1722">
      <w:pPr>
        <w:pStyle w:val="Corpotesto"/>
        <w:numPr>
          <w:ilvl w:val="0"/>
          <w:numId w:val="1"/>
        </w:numPr>
        <w:spacing w:line="288" w:lineRule="auto"/>
        <w:ind w:right="113"/>
        <w:jc w:val="both"/>
        <w:rPr>
          <w:iCs/>
          <w:color w:val="252525"/>
        </w:rPr>
      </w:pPr>
      <w:r>
        <w:rPr>
          <w:color w:val="252525"/>
        </w:rPr>
        <w:t>Phone frequencies received: 800, 900, 1</w:t>
      </w:r>
      <w:r w:rsidR="00554894">
        <w:rPr>
          <w:color w:val="252525"/>
        </w:rPr>
        <w:t>,</w:t>
      </w:r>
      <w:r>
        <w:rPr>
          <w:color w:val="252525"/>
        </w:rPr>
        <w:t>800, 2</w:t>
      </w:r>
      <w:r w:rsidR="00554894">
        <w:rPr>
          <w:color w:val="252525"/>
        </w:rPr>
        <w:t>,</w:t>
      </w:r>
      <w:r>
        <w:rPr>
          <w:color w:val="252525"/>
        </w:rPr>
        <w:t xml:space="preserve">100, </w:t>
      </w:r>
      <w:r>
        <w:t>2</w:t>
      </w:r>
      <w:r w:rsidR="00554894">
        <w:t>,</w:t>
      </w:r>
      <w:r>
        <w:t xml:space="preserve">600 </w:t>
      </w:r>
      <w:proofErr w:type="gramStart"/>
      <w:r>
        <w:t>MHz</w:t>
      </w:r>
      <w:proofErr w:type="gramEnd"/>
    </w:p>
    <w:p w14:paraId="58858F9A" w14:textId="77777777" w:rsidR="002E1722" w:rsidRPr="000403AA" w:rsidRDefault="002E1722" w:rsidP="002E1722">
      <w:pPr>
        <w:pStyle w:val="Corpotesto"/>
        <w:numPr>
          <w:ilvl w:val="0"/>
          <w:numId w:val="1"/>
        </w:numPr>
        <w:spacing w:line="288" w:lineRule="auto"/>
        <w:ind w:right="113"/>
        <w:jc w:val="both"/>
        <w:rPr>
          <w:iCs/>
          <w:color w:val="252525"/>
        </w:rPr>
      </w:pPr>
      <w:r>
        <w:rPr>
          <w:color w:val="252525"/>
        </w:rPr>
        <w:t>Two internal antennas 3G, 4G, LTE, Wi-Fi</w:t>
      </w:r>
    </w:p>
    <w:p w14:paraId="16E2F70A" w14:textId="77777777" w:rsidR="002E1722" w:rsidRPr="000403AA" w:rsidRDefault="002E1722" w:rsidP="002E1722">
      <w:pPr>
        <w:pStyle w:val="Corpotesto"/>
        <w:numPr>
          <w:ilvl w:val="0"/>
          <w:numId w:val="1"/>
        </w:numPr>
        <w:spacing w:line="288" w:lineRule="auto"/>
        <w:ind w:right="113"/>
        <w:jc w:val="both"/>
        <w:rPr>
          <w:iCs/>
          <w:color w:val="252525"/>
        </w:rPr>
      </w:pPr>
      <w:r>
        <w:rPr>
          <w:color w:val="252525"/>
        </w:rPr>
        <w:t>Wi-Fi signal repeater</w:t>
      </w:r>
    </w:p>
    <w:p w14:paraId="1C2C0A49" w14:textId="77777777" w:rsidR="002E1722" w:rsidRPr="000403AA" w:rsidRDefault="002E1722" w:rsidP="002E1722">
      <w:pPr>
        <w:pStyle w:val="Corpotesto"/>
        <w:numPr>
          <w:ilvl w:val="0"/>
          <w:numId w:val="1"/>
        </w:numPr>
        <w:spacing w:line="288" w:lineRule="auto"/>
        <w:ind w:right="113"/>
        <w:jc w:val="both"/>
        <w:rPr>
          <w:iCs/>
          <w:color w:val="252525"/>
        </w:rPr>
      </w:pPr>
      <w:r>
        <w:rPr>
          <w:color w:val="252525"/>
        </w:rPr>
        <w:t>2 SMA connectors to connect an external antenna on the roof</w:t>
      </w:r>
    </w:p>
    <w:p w14:paraId="60934937" w14:textId="77777777" w:rsidR="002E1722" w:rsidRPr="000403AA" w:rsidRDefault="002E1722" w:rsidP="002E1722">
      <w:pPr>
        <w:pStyle w:val="Corpotesto"/>
        <w:numPr>
          <w:ilvl w:val="0"/>
          <w:numId w:val="1"/>
        </w:numPr>
        <w:spacing w:line="288" w:lineRule="auto"/>
        <w:ind w:right="113"/>
        <w:jc w:val="both"/>
        <w:rPr>
          <w:iCs/>
          <w:color w:val="252525"/>
        </w:rPr>
      </w:pPr>
      <w:r>
        <w:rPr>
          <w:color w:val="252525"/>
        </w:rPr>
        <w:t>SIM Card reader</w:t>
      </w:r>
    </w:p>
    <w:p w14:paraId="0D6CB3C0" w14:textId="77777777" w:rsidR="002E1722" w:rsidRPr="000403AA" w:rsidRDefault="002E1722" w:rsidP="002E1722">
      <w:pPr>
        <w:pStyle w:val="Corpotesto"/>
        <w:numPr>
          <w:ilvl w:val="0"/>
          <w:numId w:val="1"/>
        </w:numPr>
        <w:spacing w:line="288" w:lineRule="auto"/>
        <w:ind w:right="113"/>
        <w:jc w:val="both"/>
        <w:rPr>
          <w:iCs/>
          <w:color w:val="252525"/>
        </w:rPr>
      </w:pPr>
      <w:r>
        <w:rPr>
          <w:color w:val="252525"/>
        </w:rPr>
        <w:t>1 Ethernet port</w:t>
      </w:r>
    </w:p>
    <w:p w14:paraId="1E388E64" w14:textId="77777777" w:rsidR="002E1722" w:rsidRDefault="002E1722" w:rsidP="002E1722">
      <w:pPr>
        <w:pStyle w:val="Corpotesto"/>
        <w:numPr>
          <w:ilvl w:val="0"/>
          <w:numId w:val="1"/>
        </w:numPr>
        <w:spacing w:line="288" w:lineRule="auto"/>
        <w:ind w:right="113"/>
        <w:jc w:val="both"/>
        <w:rPr>
          <w:iCs/>
          <w:color w:val="252525"/>
        </w:rPr>
      </w:pPr>
      <w:r>
        <w:rPr>
          <w:color w:val="252525"/>
        </w:rPr>
        <w:t>LTE download 150 Mbps/upload 50 Mbps</w:t>
      </w:r>
    </w:p>
    <w:p w14:paraId="7ABB4A4C" w14:textId="77777777" w:rsidR="002E1722" w:rsidRPr="000403AA" w:rsidRDefault="002E1722" w:rsidP="002E1722">
      <w:pPr>
        <w:pStyle w:val="Corpotesto"/>
        <w:numPr>
          <w:ilvl w:val="0"/>
          <w:numId w:val="1"/>
        </w:numPr>
        <w:spacing w:line="288" w:lineRule="auto"/>
        <w:ind w:right="113"/>
        <w:jc w:val="both"/>
        <w:rPr>
          <w:iCs/>
          <w:color w:val="252525"/>
        </w:rPr>
      </w:pPr>
      <w:r>
        <w:rPr>
          <w:color w:val="252525"/>
        </w:rPr>
        <w:t>DC power supply: 10.5-14.5 V/1A</w:t>
      </w:r>
    </w:p>
    <w:p w14:paraId="7E1E39BF" w14:textId="77777777" w:rsidR="002E1722" w:rsidRPr="007262A3" w:rsidRDefault="002E1722" w:rsidP="002E1722">
      <w:pPr>
        <w:pStyle w:val="Corpotesto"/>
        <w:numPr>
          <w:ilvl w:val="0"/>
          <w:numId w:val="1"/>
        </w:numPr>
        <w:spacing w:line="288" w:lineRule="auto"/>
        <w:ind w:right="113"/>
        <w:jc w:val="both"/>
        <w:rPr>
          <w:iCs/>
          <w:color w:val="000000" w:themeColor="text1"/>
        </w:rPr>
      </w:pPr>
      <w:r>
        <w:rPr>
          <w:color w:val="252525"/>
        </w:rPr>
        <w:t>Dimensions: 151 x 150 x 48 mm</w:t>
      </w:r>
    </w:p>
    <w:p w14:paraId="689A4334" w14:textId="77777777" w:rsidR="002E1722" w:rsidRDefault="002E1722" w:rsidP="002E1722">
      <w:pPr>
        <w:pStyle w:val="Titolo1"/>
        <w:spacing w:before="93" w:after="160" w:line="264" w:lineRule="auto"/>
        <w:ind w:left="142"/>
        <w:rPr>
          <w:color w:val="252525"/>
          <w:lang w:val="it-IT"/>
        </w:rPr>
      </w:pPr>
    </w:p>
    <w:p w14:paraId="6874774E" w14:textId="77777777" w:rsidR="00E13F81" w:rsidRDefault="00E13F81" w:rsidP="00285505">
      <w:pPr>
        <w:pStyle w:val="Titolo1"/>
        <w:spacing w:before="93"/>
        <w:ind w:left="142"/>
        <w:rPr>
          <w:color w:val="252525"/>
          <w:lang w:val="it-IT"/>
        </w:rPr>
      </w:pPr>
    </w:p>
    <w:p w14:paraId="5DE46795" w14:textId="5AF77795" w:rsidR="00131A2D" w:rsidRDefault="00131A2D">
      <w:pPr>
        <w:rPr>
          <w:b/>
          <w:bCs/>
          <w:color w:val="252525"/>
          <w:sz w:val="20"/>
          <w:szCs w:val="20"/>
        </w:rPr>
      </w:pPr>
    </w:p>
    <w:p w14:paraId="020F76AE" w14:textId="77777777" w:rsidR="00B978D5" w:rsidRDefault="00B978D5">
      <w:pPr>
        <w:rPr>
          <w:b/>
          <w:bCs/>
          <w:color w:val="252525"/>
          <w:sz w:val="20"/>
          <w:szCs w:val="20"/>
        </w:rPr>
      </w:pPr>
    </w:p>
    <w:p w14:paraId="4A2DD945" w14:textId="77777777" w:rsidR="00B978D5" w:rsidRDefault="00B978D5">
      <w:pPr>
        <w:rPr>
          <w:b/>
          <w:bCs/>
          <w:color w:val="252525"/>
          <w:sz w:val="20"/>
          <w:szCs w:val="20"/>
        </w:rPr>
      </w:pPr>
    </w:p>
    <w:p w14:paraId="0434556F" w14:textId="12C9AC51" w:rsidR="00A756F8" w:rsidRPr="00006DA4" w:rsidRDefault="00AF64C3" w:rsidP="003C1DB2">
      <w:pPr>
        <w:pStyle w:val="Titolo1"/>
        <w:spacing w:before="93" w:after="160"/>
        <w:ind w:left="0"/>
      </w:pPr>
      <w:r>
        <w:rPr>
          <w:color w:val="252525"/>
        </w:rPr>
        <w:t>About the Teleco Group</w:t>
      </w:r>
    </w:p>
    <w:p w14:paraId="04345571" w14:textId="32DDED84" w:rsidR="00A756F8" w:rsidRPr="00006DA4" w:rsidRDefault="00AF64C3" w:rsidP="003C1DB2">
      <w:pPr>
        <w:spacing w:before="1"/>
        <w:ind w:right="136"/>
        <w:rPr>
          <w:i/>
          <w:sz w:val="20"/>
        </w:rPr>
      </w:pPr>
      <w:r>
        <w:rPr>
          <w:i/>
          <w:color w:val="252525"/>
          <w:sz w:val="20"/>
        </w:rPr>
        <w:t>The TELECO GROUP is a group of leading companies in the recreational vehicle industry, based in Northern Italy. Teleco SpA designs, manufactures and markets a complete range of devices and equipment for terrestrial and satellite TV signal reception, televisions, satellite navigation devices, cameras and monitors, multimedia systems and photovoltaic modules. Telair srl is specialised in the development and manufacture of air conditioners, generators and inverters. The Group's products are marketed throughout Europe where a widespread support network is available. The TELECO GROUP has two subsidiaries in France and Germany: Teleco GmbH and Teleco sas.</w:t>
      </w:r>
    </w:p>
    <w:p w14:paraId="04345573" w14:textId="77777777" w:rsidR="00A756F8" w:rsidRPr="00016FF3" w:rsidRDefault="00A756F8" w:rsidP="003C1DB2">
      <w:pPr>
        <w:pStyle w:val="Corpotesto"/>
        <w:rPr>
          <w:i/>
          <w:sz w:val="22"/>
          <w:lang w:val="en-US"/>
        </w:rPr>
      </w:pPr>
    </w:p>
    <w:p w14:paraId="04345574" w14:textId="134BC915" w:rsidR="00A756F8" w:rsidRPr="00006DA4" w:rsidRDefault="00AF64C3" w:rsidP="003C1DB2">
      <w:pPr>
        <w:spacing w:before="186"/>
        <w:rPr>
          <w:i/>
          <w:sz w:val="20"/>
        </w:rPr>
      </w:pPr>
      <w:r>
        <w:rPr>
          <w:i/>
          <w:sz w:val="20"/>
        </w:rPr>
        <w:t xml:space="preserve">Press Office for </w:t>
      </w:r>
      <w:r w:rsidR="003C1DB2">
        <w:rPr>
          <w:i/>
          <w:sz w:val="20"/>
        </w:rPr>
        <w:t>Europe</w:t>
      </w:r>
    </w:p>
    <w:p w14:paraId="04345575" w14:textId="77777777" w:rsidR="00A756F8" w:rsidRPr="00006DA4" w:rsidRDefault="00AF64C3" w:rsidP="003C1DB2">
      <w:pPr>
        <w:spacing w:line="229" w:lineRule="exact"/>
        <w:rPr>
          <w:rFonts w:ascii="Arial-BoldItalicMT"/>
          <w:b/>
          <w:i/>
          <w:sz w:val="20"/>
        </w:rPr>
      </w:pPr>
      <w:r>
        <w:rPr>
          <w:rFonts w:ascii="Arial-BoldItalicMT"/>
          <w:b/>
          <w:i/>
          <w:sz w:val="20"/>
        </w:rPr>
        <w:t>Mazzucchelli &amp; Partners</w:t>
      </w:r>
    </w:p>
    <w:p w14:paraId="04345576" w14:textId="77777777" w:rsidR="00A756F8" w:rsidRPr="00016FF3" w:rsidRDefault="00AF64C3" w:rsidP="003C1DB2">
      <w:pPr>
        <w:spacing w:line="229" w:lineRule="exact"/>
        <w:rPr>
          <w:i/>
          <w:sz w:val="20"/>
          <w:lang w:val="it-IT"/>
        </w:rPr>
      </w:pPr>
      <w:r w:rsidRPr="00016FF3">
        <w:rPr>
          <w:i/>
          <w:sz w:val="20"/>
          <w:lang w:val="it-IT"/>
        </w:rPr>
        <w:t>viale Campania 33 - 20133 Milan</w:t>
      </w:r>
    </w:p>
    <w:p w14:paraId="04345577" w14:textId="77777777" w:rsidR="00A756F8" w:rsidRPr="00016FF3" w:rsidRDefault="00AF64C3" w:rsidP="003C1DB2">
      <w:pPr>
        <w:spacing w:before="1"/>
        <w:rPr>
          <w:i/>
          <w:sz w:val="20"/>
          <w:lang w:val="it-IT"/>
        </w:rPr>
      </w:pPr>
      <w:r w:rsidRPr="00016FF3">
        <w:rPr>
          <w:i/>
          <w:sz w:val="20"/>
          <w:lang w:val="it-IT"/>
        </w:rPr>
        <w:t>Tel. +39 02 58437693</w:t>
      </w:r>
    </w:p>
    <w:p w14:paraId="04345578" w14:textId="77777777" w:rsidR="00A756F8" w:rsidRPr="00016FF3" w:rsidRDefault="00000000" w:rsidP="003C1DB2">
      <w:pPr>
        <w:rPr>
          <w:i/>
          <w:sz w:val="20"/>
          <w:lang w:val="it-IT"/>
        </w:rPr>
      </w:pPr>
      <w:hyperlink r:id="rId7">
        <w:r w:rsidR="007E20E0" w:rsidRPr="00016FF3">
          <w:rPr>
            <w:i/>
            <w:color w:val="0462C1"/>
            <w:sz w:val="20"/>
            <w:u w:val="single" w:color="0462C1"/>
            <w:lang w:val="it-IT"/>
          </w:rPr>
          <w:t>press@mazzucchelliandpartners.eu</w:t>
        </w:r>
      </w:hyperlink>
    </w:p>
    <w:sectPr w:rsidR="00A756F8" w:rsidRPr="00016FF3" w:rsidSect="003C1DB2">
      <w:headerReference w:type="default" r:id="rId8"/>
      <w:footerReference w:type="default" r:id="rId9"/>
      <w:pgSz w:w="11901" w:h="16817"/>
      <w:pgMar w:top="2552" w:right="1021" w:bottom="1474" w:left="102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A6DB" w14:textId="77777777" w:rsidR="003314A4" w:rsidRDefault="003314A4">
      <w:r>
        <w:separator/>
      </w:r>
    </w:p>
  </w:endnote>
  <w:endnote w:type="continuationSeparator" w:id="0">
    <w:p w14:paraId="0BDEF32A" w14:textId="77777777" w:rsidR="003314A4" w:rsidRDefault="0033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9DEB" w14:textId="77777777" w:rsidR="003C1DB2" w:rsidRPr="00016FF3" w:rsidRDefault="003C1DB2" w:rsidP="003C1DB2">
    <w:pPr>
      <w:spacing w:line="193" w:lineRule="exact"/>
      <w:ind w:left="29" w:right="29"/>
      <w:jc w:val="center"/>
      <w:rPr>
        <w:b/>
        <w:sz w:val="18"/>
        <w:lang w:val="it-IT"/>
      </w:rPr>
    </w:pPr>
    <w:r w:rsidRPr="00016FF3">
      <w:rPr>
        <w:b/>
        <w:color w:val="0D2F92"/>
        <w:sz w:val="18"/>
        <w:lang w:val="it-IT"/>
      </w:rPr>
      <w:t xml:space="preserve">TELECO Spa - Via E. Majorana, 49 - 48022 Lugo (Ra) - </w:t>
    </w:r>
    <w:proofErr w:type="spellStart"/>
    <w:r w:rsidRPr="00016FF3">
      <w:rPr>
        <w:b/>
        <w:color w:val="0D2F92"/>
        <w:sz w:val="18"/>
        <w:lang w:val="it-IT"/>
      </w:rPr>
      <w:t>Italy</w:t>
    </w:r>
    <w:proofErr w:type="spellEnd"/>
  </w:p>
  <w:p w14:paraId="68C61D21" w14:textId="77777777" w:rsidR="003C1DB2" w:rsidRDefault="003C1DB2" w:rsidP="003C1DB2">
    <w:pPr>
      <w:spacing w:before="14"/>
      <w:ind w:left="29" w:right="29"/>
      <w:jc w:val="center"/>
      <w:rPr>
        <w:b/>
        <w:sz w:val="18"/>
      </w:rPr>
    </w:pPr>
    <w:r>
      <w:rPr>
        <w:b/>
        <w:color w:val="0D2F92"/>
        <w:sz w:val="18"/>
      </w:rPr>
      <w:t xml:space="preserve">phone +39 0545 25037 - </w:t>
    </w:r>
    <w:hyperlink r:id="rId1">
      <w:r>
        <w:rPr>
          <w:b/>
          <w:color w:val="0D2F92"/>
          <w:sz w:val="18"/>
          <w:u w:val="single" w:color="0D2F92"/>
        </w:rPr>
        <w:t>www.telecogroup.com</w:t>
      </w:r>
      <w:r>
        <w:rPr>
          <w:b/>
          <w:color w:val="0D2F92"/>
          <w:sz w:val="18"/>
        </w:rPr>
        <w:t xml:space="preserve"> </w:t>
      </w:r>
    </w:hyperlink>
    <w:r>
      <w:rPr>
        <w:b/>
        <w:color w:val="0D2F92"/>
        <w:sz w:val="18"/>
      </w:rPr>
      <w:t xml:space="preserve">- </w:t>
    </w:r>
    <w:hyperlink r:id="rId2">
      <w:r>
        <w:rPr>
          <w:b/>
          <w:color w:val="0D2F92"/>
          <w:sz w:val="18"/>
        </w:rPr>
        <w:t>info@telecogroup.com</w:t>
      </w:r>
    </w:hyperlink>
  </w:p>
  <w:p w14:paraId="0434557A" w14:textId="0746552F" w:rsidR="00A756F8" w:rsidRDefault="00A756F8">
    <w:pPr>
      <w:pStyle w:val="Corpotes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740B" w14:textId="77777777" w:rsidR="003314A4" w:rsidRDefault="003314A4">
      <w:r>
        <w:separator/>
      </w:r>
    </w:p>
  </w:footnote>
  <w:footnote w:type="continuationSeparator" w:id="0">
    <w:p w14:paraId="4C3FE9AD" w14:textId="77777777" w:rsidR="003314A4" w:rsidRDefault="0033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6D4" w14:textId="664A1259" w:rsidR="003C1DB2" w:rsidRDefault="00AF64C3" w:rsidP="003C1DB2">
    <w:pPr>
      <w:spacing w:before="640"/>
      <w:rPr>
        <w:b/>
        <w:sz w:val="18"/>
      </w:rPr>
    </w:pPr>
    <w:r>
      <w:rPr>
        <w:noProof/>
        <w:lang w:val="it-IT" w:eastAsia="it-IT"/>
      </w:rPr>
      <w:drawing>
        <wp:anchor distT="0" distB="0" distL="0" distR="0" simplePos="0" relativeHeight="487420416" behindDoc="1" locked="0" layoutInCell="1" allowOverlap="1" wp14:anchorId="0434557B" wp14:editId="0434557C">
          <wp:simplePos x="0" y="0"/>
          <wp:positionH relativeFrom="page">
            <wp:posOffset>4774446</wp:posOffset>
          </wp:positionH>
          <wp:positionV relativeFrom="page">
            <wp:posOffset>441959</wp:posOffset>
          </wp:positionV>
          <wp:extent cx="2115557" cy="8851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15557" cy="885190"/>
                  </a:xfrm>
                  <a:prstGeom prst="rect">
                    <a:avLst/>
                  </a:prstGeom>
                </pic:spPr>
              </pic:pic>
            </a:graphicData>
          </a:graphic>
        </wp:anchor>
      </w:drawing>
    </w:r>
    <w:r w:rsidR="003C1DB2">
      <w:rPr>
        <w:b/>
        <w:color w:val="252525"/>
        <w:sz w:val="18"/>
      </w:rPr>
      <w:t>Press release</w:t>
    </w:r>
  </w:p>
  <w:p w14:paraId="04345579" w14:textId="2F161A1E" w:rsidR="00A756F8" w:rsidRPr="00E13F81" w:rsidRDefault="00A756F8">
    <w:pPr>
      <w:pStyle w:val="Corpotes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92A"/>
    <w:multiLevelType w:val="hybridMultilevel"/>
    <w:tmpl w:val="CA243CDC"/>
    <w:lvl w:ilvl="0" w:tplc="0410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num w:numId="1" w16cid:durableId="1789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F8"/>
    <w:rsid w:val="00000861"/>
    <w:rsid w:val="00006DA4"/>
    <w:rsid w:val="00010413"/>
    <w:rsid w:val="00016FF3"/>
    <w:rsid w:val="000340DD"/>
    <w:rsid w:val="000365F4"/>
    <w:rsid w:val="00051A31"/>
    <w:rsid w:val="00085AE7"/>
    <w:rsid w:val="0008702D"/>
    <w:rsid w:val="000A51ED"/>
    <w:rsid w:val="000A6175"/>
    <w:rsid w:val="000C00CE"/>
    <w:rsid w:val="000C5C24"/>
    <w:rsid w:val="000D1562"/>
    <w:rsid w:val="000F7B15"/>
    <w:rsid w:val="00101964"/>
    <w:rsid w:val="00112B19"/>
    <w:rsid w:val="00125BA2"/>
    <w:rsid w:val="001303BE"/>
    <w:rsid w:val="00131A2D"/>
    <w:rsid w:val="00140F56"/>
    <w:rsid w:val="001452FE"/>
    <w:rsid w:val="001B487F"/>
    <w:rsid w:val="001C4AFF"/>
    <w:rsid w:val="001E78C1"/>
    <w:rsid w:val="001F1352"/>
    <w:rsid w:val="00234A82"/>
    <w:rsid w:val="002412E5"/>
    <w:rsid w:val="0024351E"/>
    <w:rsid w:val="00256DDC"/>
    <w:rsid w:val="002644E1"/>
    <w:rsid w:val="00285505"/>
    <w:rsid w:val="002A470F"/>
    <w:rsid w:val="002C1766"/>
    <w:rsid w:val="002C30CE"/>
    <w:rsid w:val="002D1B1E"/>
    <w:rsid w:val="002E1722"/>
    <w:rsid w:val="003133E1"/>
    <w:rsid w:val="003259CA"/>
    <w:rsid w:val="00331034"/>
    <w:rsid w:val="003314A4"/>
    <w:rsid w:val="00334252"/>
    <w:rsid w:val="003468FF"/>
    <w:rsid w:val="00346AF0"/>
    <w:rsid w:val="00363602"/>
    <w:rsid w:val="00395A47"/>
    <w:rsid w:val="003A128D"/>
    <w:rsid w:val="003C1BE9"/>
    <w:rsid w:val="003C1DB2"/>
    <w:rsid w:val="003C7DAC"/>
    <w:rsid w:val="003D5D27"/>
    <w:rsid w:val="003D6AE8"/>
    <w:rsid w:val="003D7D32"/>
    <w:rsid w:val="003E2C25"/>
    <w:rsid w:val="003F5158"/>
    <w:rsid w:val="00404A2D"/>
    <w:rsid w:val="00421D66"/>
    <w:rsid w:val="004754BF"/>
    <w:rsid w:val="00497C6E"/>
    <w:rsid w:val="004B1AEA"/>
    <w:rsid w:val="004F4263"/>
    <w:rsid w:val="00501BA5"/>
    <w:rsid w:val="00502096"/>
    <w:rsid w:val="00507EA0"/>
    <w:rsid w:val="00515A9D"/>
    <w:rsid w:val="0051700E"/>
    <w:rsid w:val="00537FA4"/>
    <w:rsid w:val="00554894"/>
    <w:rsid w:val="00587416"/>
    <w:rsid w:val="005B686A"/>
    <w:rsid w:val="005D19B9"/>
    <w:rsid w:val="005E1AF0"/>
    <w:rsid w:val="005F6698"/>
    <w:rsid w:val="00632984"/>
    <w:rsid w:val="00644A67"/>
    <w:rsid w:val="0065327A"/>
    <w:rsid w:val="0066798F"/>
    <w:rsid w:val="00670D40"/>
    <w:rsid w:val="006976AC"/>
    <w:rsid w:val="006D172C"/>
    <w:rsid w:val="006D447F"/>
    <w:rsid w:val="006F6D05"/>
    <w:rsid w:val="006F765A"/>
    <w:rsid w:val="00752221"/>
    <w:rsid w:val="00762608"/>
    <w:rsid w:val="007920D2"/>
    <w:rsid w:val="00792A1A"/>
    <w:rsid w:val="007934FB"/>
    <w:rsid w:val="007A5C3A"/>
    <w:rsid w:val="007A6BFB"/>
    <w:rsid w:val="007D7CBC"/>
    <w:rsid w:val="007E20E0"/>
    <w:rsid w:val="00810DC6"/>
    <w:rsid w:val="00822E33"/>
    <w:rsid w:val="008360E9"/>
    <w:rsid w:val="00837EF9"/>
    <w:rsid w:val="008421F5"/>
    <w:rsid w:val="0084504B"/>
    <w:rsid w:val="008866C3"/>
    <w:rsid w:val="0089666C"/>
    <w:rsid w:val="008C2B22"/>
    <w:rsid w:val="0090563D"/>
    <w:rsid w:val="0092315F"/>
    <w:rsid w:val="00932C03"/>
    <w:rsid w:val="00933B0F"/>
    <w:rsid w:val="00951220"/>
    <w:rsid w:val="009512D5"/>
    <w:rsid w:val="00986E54"/>
    <w:rsid w:val="00996C48"/>
    <w:rsid w:val="009D4048"/>
    <w:rsid w:val="009D70E3"/>
    <w:rsid w:val="009E1F83"/>
    <w:rsid w:val="009F2D8F"/>
    <w:rsid w:val="009F7DEA"/>
    <w:rsid w:val="00A010C2"/>
    <w:rsid w:val="00A530A3"/>
    <w:rsid w:val="00A63387"/>
    <w:rsid w:val="00A64913"/>
    <w:rsid w:val="00A756F8"/>
    <w:rsid w:val="00AA1775"/>
    <w:rsid w:val="00AC6AB2"/>
    <w:rsid w:val="00AD4B90"/>
    <w:rsid w:val="00AE2E4B"/>
    <w:rsid w:val="00AF32D2"/>
    <w:rsid w:val="00AF58B0"/>
    <w:rsid w:val="00AF64C3"/>
    <w:rsid w:val="00B34FA3"/>
    <w:rsid w:val="00B54957"/>
    <w:rsid w:val="00B63B24"/>
    <w:rsid w:val="00B74101"/>
    <w:rsid w:val="00B76065"/>
    <w:rsid w:val="00B77149"/>
    <w:rsid w:val="00B978D5"/>
    <w:rsid w:val="00BA320B"/>
    <w:rsid w:val="00BB1FBA"/>
    <w:rsid w:val="00BB319E"/>
    <w:rsid w:val="00BD2587"/>
    <w:rsid w:val="00BD68AD"/>
    <w:rsid w:val="00BE41DE"/>
    <w:rsid w:val="00C37CCE"/>
    <w:rsid w:val="00C406CF"/>
    <w:rsid w:val="00C42289"/>
    <w:rsid w:val="00C45500"/>
    <w:rsid w:val="00C66B48"/>
    <w:rsid w:val="00C86ED3"/>
    <w:rsid w:val="00C87DB2"/>
    <w:rsid w:val="00C922D4"/>
    <w:rsid w:val="00CC50E1"/>
    <w:rsid w:val="00CF796B"/>
    <w:rsid w:val="00D01391"/>
    <w:rsid w:val="00D030D5"/>
    <w:rsid w:val="00D34685"/>
    <w:rsid w:val="00D50CF8"/>
    <w:rsid w:val="00D513FB"/>
    <w:rsid w:val="00D5781B"/>
    <w:rsid w:val="00D7667D"/>
    <w:rsid w:val="00DD42DB"/>
    <w:rsid w:val="00DE1D71"/>
    <w:rsid w:val="00E00551"/>
    <w:rsid w:val="00E13F81"/>
    <w:rsid w:val="00E15683"/>
    <w:rsid w:val="00E36744"/>
    <w:rsid w:val="00E55140"/>
    <w:rsid w:val="00E96481"/>
    <w:rsid w:val="00EA43EB"/>
    <w:rsid w:val="00EA5023"/>
    <w:rsid w:val="00EC4E21"/>
    <w:rsid w:val="00EE19C0"/>
    <w:rsid w:val="00F01FA2"/>
    <w:rsid w:val="00F0272F"/>
    <w:rsid w:val="00F113F8"/>
    <w:rsid w:val="00F2650F"/>
    <w:rsid w:val="00F40B80"/>
    <w:rsid w:val="00F43028"/>
    <w:rsid w:val="00F6216F"/>
    <w:rsid w:val="00F643E3"/>
    <w:rsid w:val="00F91DAF"/>
    <w:rsid w:val="00FA763F"/>
    <w:rsid w:val="00FB54ED"/>
    <w:rsid w:val="00FB653B"/>
    <w:rsid w:val="00FF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54DB"/>
  <w15:docId w15:val="{8F6D9E91-9B9D-4F41-9E7F-179010EE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rPr>
  </w:style>
  <w:style w:type="paragraph" w:styleId="Titolo1">
    <w:name w:val="heading 1"/>
    <w:basedOn w:val="Normale"/>
    <w:link w:val="Titolo1Carattere"/>
    <w:uiPriority w:val="9"/>
    <w:qFormat/>
    <w:pPr>
      <w:ind w:left="1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2"/>
      <w:ind w:left="133"/>
    </w:pPr>
    <w:rPr>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3" w:line="204" w:lineRule="exact"/>
      <w:ind w:left="31"/>
    </w:pPr>
  </w:style>
  <w:style w:type="paragraph" w:styleId="Intestazione">
    <w:name w:val="header"/>
    <w:basedOn w:val="Normale"/>
    <w:link w:val="IntestazioneCarattere"/>
    <w:uiPriority w:val="99"/>
    <w:unhideWhenUsed/>
    <w:rsid w:val="00E13F81"/>
    <w:pPr>
      <w:tabs>
        <w:tab w:val="center" w:pos="4819"/>
        <w:tab w:val="right" w:pos="9638"/>
      </w:tabs>
    </w:pPr>
  </w:style>
  <w:style w:type="character" w:customStyle="1" w:styleId="IntestazioneCarattere">
    <w:name w:val="Intestazione Carattere"/>
    <w:basedOn w:val="Carpredefinitoparagrafo"/>
    <w:link w:val="Intestazione"/>
    <w:uiPriority w:val="99"/>
    <w:rsid w:val="00E13F81"/>
    <w:rPr>
      <w:rFonts w:ascii="Arial" w:eastAsia="Arial" w:hAnsi="Arial" w:cs="Arial"/>
    </w:rPr>
  </w:style>
  <w:style w:type="paragraph" w:styleId="Pidipagina">
    <w:name w:val="footer"/>
    <w:basedOn w:val="Normale"/>
    <w:link w:val="PidipaginaCarattere"/>
    <w:uiPriority w:val="99"/>
    <w:unhideWhenUsed/>
    <w:rsid w:val="00E13F81"/>
    <w:pPr>
      <w:tabs>
        <w:tab w:val="center" w:pos="4819"/>
        <w:tab w:val="right" w:pos="9638"/>
      </w:tabs>
    </w:pPr>
  </w:style>
  <w:style w:type="character" w:customStyle="1" w:styleId="PidipaginaCarattere">
    <w:name w:val="Piè di pagina Carattere"/>
    <w:basedOn w:val="Carpredefinitoparagrafo"/>
    <w:link w:val="Pidipagina"/>
    <w:uiPriority w:val="99"/>
    <w:rsid w:val="00E13F81"/>
    <w:rPr>
      <w:rFonts w:ascii="Arial" w:eastAsia="Arial" w:hAnsi="Arial" w:cs="Arial"/>
    </w:rPr>
  </w:style>
  <w:style w:type="table" w:styleId="Grigliatabella">
    <w:name w:val="Table Grid"/>
    <w:basedOn w:val="Tabellanormale"/>
    <w:uiPriority w:val="39"/>
    <w:rsid w:val="00CC5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31A2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4949">
      <w:bodyDiv w:val="1"/>
      <w:marLeft w:val="0"/>
      <w:marRight w:val="0"/>
      <w:marTop w:val="0"/>
      <w:marBottom w:val="0"/>
      <w:divBdr>
        <w:top w:val="none" w:sz="0" w:space="0" w:color="auto"/>
        <w:left w:val="none" w:sz="0" w:space="0" w:color="auto"/>
        <w:bottom w:val="none" w:sz="0" w:space="0" w:color="auto"/>
        <w:right w:val="none" w:sz="0" w:space="0" w:color="auto"/>
      </w:divBdr>
    </w:div>
    <w:div w:id="932738037">
      <w:bodyDiv w:val="1"/>
      <w:marLeft w:val="0"/>
      <w:marRight w:val="0"/>
      <w:marTop w:val="0"/>
      <w:marBottom w:val="0"/>
      <w:divBdr>
        <w:top w:val="none" w:sz="0" w:space="0" w:color="auto"/>
        <w:left w:val="none" w:sz="0" w:space="0" w:color="auto"/>
        <w:bottom w:val="none" w:sz="0" w:space="0" w:color="auto"/>
        <w:right w:val="none" w:sz="0" w:space="0" w:color="auto"/>
      </w:divBdr>
    </w:div>
    <w:div w:id="1025331907">
      <w:bodyDiv w:val="1"/>
      <w:marLeft w:val="0"/>
      <w:marRight w:val="0"/>
      <w:marTop w:val="0"/>
      <w:marBottom w:val="0"/>
      <w:divBdr>
        <w:top w:val="none" w:sz="0" w:space="0" w:color="auto"/>
        <w:left w:val="none" w:sz="0" w:space="0" w:color="auto"/>
        <w:bottom w:val="none" w:sz="0" w:space="0" w:color="auto"/>
        <w:right w:val="none" w:sz="0" w:space="0" w:color="auto"/>
      </w:divBdr>
    </w:div>
    <w:div w:id="1051803193">
      <w:bodyDiv w:val="1"/>
      <w:marLeft w:val="0"/>
      <w:marRight w:val="0"/>
      <w:marTop w:val="0"/>
      <w:marBottom w:val="0"/>
      <w:divBdr>
        <w:top w:val="none" w:sz="0" w:space="0" w:color="auto"/>
        <w:left w:val="none" w:sz="0" w:space="0" w:color="auto"/>
        <w:bottom w:val="none" w:sz="0" w:space="0" w:color="auto"/>
        <w:right w:val="none" w:sz="0" w:space="0" w:color="auto"/>
      </w:divBdr>
    </w:div>
    <w:div w:id="1221985420">
      <w:bodyDiv w:val="1"/>
      <w:marLeft w:val="0"/>
      <w:marRight w:val="0"/>
      <w:marTop w:val="0"/>
      <w:marBottom w:val="0"/>
      <w:divBdr>
        <w:top w:val="none" w:sz="0" w:space="0" w:color="auto"/>
        <w:left w:val="none" w:sz="0" w:space="0" w:color="auto"/>
        <w:bottom w:val="none" w:sz="0" w:space="0" w:color="auto"/>
        <w:right w:val="none" w:sz="0" w:space="0" w:color="auto"/>
      </w:divBdr>
    </w:div>
    <w:div w:id="1279068698">
      <w:bodyDiv w:val="1"/>
      <w:marLeft w:val="0"/>
      <w:marRight w:val="0"/>
      <w:marTop w:val="0"/>
      <w:marBottom w:val="0"/>
      <w:divBdr>
        <w:top w:val="none" w:sz="0" w:space="0" w:color="auto"/>
        <w:left w:val="none" w:sz="0" w:space="0" w:color="auto"/>
        <w:bottom w:val="none" w:sz="0" w:space="0" w:color="auto"/>
        <w:right w:val="none" w:sz="0" w:space="0" w:color="auto"/>
      </w:divBdr>
    </w:div>
    <w:div w:id="184844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mazzucchelliandpartn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elecogroup.com" TargetMode="External"/><Relationship Id="rId1" Type="http://schemas.openxmlformats.org/officeDocument/2006/relationships/hyperlink" Target="http://www.teleco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Paolo .</cp:lastModifiedBy>
  <cp:revision>5</cp:revision>
  <cp:lastPrinted>2023-01-24T17:25:00Z</cp:lastPrinted>
  <dcterms:created xsi:type="dcterms:W3CDTF">2023-08-04T07:55:00Z</dcterms:created>
  <dcterms:modified xsi:type="dcterms:W3CDTF">2023-08-04T11:00:00Z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 2016</vt:lpwstr>
  </property>
  <property fmtid="{D5CDD505-2E9C-101B-9397-08002B2CF9AE}" pid="4" name="LastSaved">
    <vt:filetime>2021-09-01T00:00:00Z</vt:filetime>
  </property>
</Properties>
</file>